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7A" w:rsidRPr="005C1D4D" w:rsidRDefault="0065747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65747A" w:rsidRDefault="007F0E0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:rsidR="0065747A" w:rsidRDefault="0065747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5747A" w:rsidRPr="005C1D4D" w:rsidRDefault="007F0E0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D4D">
        <w:rPr>
          <w:rFonts w:ascii="Times New Roman" w:eastAsia="Times New Roman" w:hAnsi="Times New Roman" w:cs="Times New Roman"/>
          <w:sz w:val="28"/>
          <w:szCs w:val="28"/>
        </w:rPr>
        <w:t xml:space="preserve">Я (Пользователь), </w:t>
      </w:r>
      <w:r w:rsidR="001E70B4" w:rsidRPr="005C1D4D">
        <w:rPr>
          <w:rFonts w:ascii="Times New Roman" w:eastAsia="Times New Roman" w:hAnsi="Times New Roman" w:cs="Times New Roman"/>
          <w:sz w:val="28"/>
          <w:szCs w:val="28"/>
        </w:rPr>
        <w:t>в соответствии со ст. 9 Федерального закона</w:t>
      </w:r>
      <w:r w:rsidR="00FF35B9" w:rsidRPr="005C1D4D">
        <w:rPr>
          <w:rFonts w:ascii="Times New Roman" w:eastAsia="Times New Roman" w:hAnsi="Times New Roman" w:cs="Times New Roman"/>
          <w:sz w:val="28"/>
          <w:szCs w:val="28"/>
        </w:rPr>
        <w:br/>
      </w:r>
      <w:r w:rsidR="001E70B4" w:rsidRPr="005C1D4D">
        <w:rPr>
          <w:rFonts w:ascii="Times New Roman" w:eastAsia="Times New Roman" w:hAnsi="Times New Roman" w:cs="Times New Roman"/>
          <w:sz w:val="28"/>
          <w:szCs w:val="28"/>
        </w:rPr>
        <w:t xml:space="preserve">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 xml:space="preserve">МБУК «Центр народного творчества и </w:t>
      </w:r>
      <w:proofErr w:type="spellStart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культурно-досуговой</w:t>
      </w:r>
      <w:proofErr w:type="spellEnd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 xml:space="preserve"> деятельности</w:t>
      </w:r>
      <w:proofErr w:type="gramStart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»(</w:t>
      </w:r>
      <w:proofErr w:type="spellStart"/>
      <w:proofErr w:type="gramEnd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ЦНТиКДД</w:t>
      </w:r>
      <w:proofErr w:type="spellEnd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) ИНН 4213009527</w:t>
      </w:r>
      <w:r w:rsidR="001E70B4" w:rsidRPr="005C1D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>ОГРН 1114213000880</w:t>
      </w:r>
      <w:r w:rsidRPr="005C1D4D"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адрес/почтовый адрес: </w:t>
      </w:r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 xml:space="preserve">652240, Кемеровская область, </w:t>
      </w:r>
      <w:proofErr w:type="spellStart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пгт</w:t>
      </w:r>
      <w:proofErr w:type="spellEnd"/>
      <w:r w:rsidR="005C1D4D" w:rsidRPr="005C1D4D">
        <w:rPr>
          <w:rFonts w:ascii="Helvetica" w:hAnsi="Helvetica" w:cs="Helvetica"/>
          <w:color w:val="2B2B3C"/>
          <w:sz w:val="27"/>
          <w:szCs w:val="27"/>
          <w:shd w:val="clear" w:color="auto" w:fill="F1F1F2"/>
        </w:rPr>
        <w:t>. Тяжинский, ул. Октябрьская, 9</w:t>
      </w:r>
      <w:r w:rsidRPr="005C1D4D">
        <w:rPr>
          <w:rFonts w:ascii="Times New Roman" w:eastAsia="Times New Roman" w:hAnsi="Times New Roman" w:cs="Times New Roman"/>
          <w:sz w:val="28"/>
          <w:szCs w:val="28"/>
        </w:rPr>
        <w:t xml:space="preserve"> (далее – Оператор)</w:t>
      </w:r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0B4" w:rsidRPr="005C1D4D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451316" w:rsidRPr="005C1D4D">
        <w:rPr>
          <w:rFonts w:ascii="Times New Roman" w:eastAsia="Times New Roman" w:hAnsi="Times New Roman" w:cs="Times New Roman"/>
          <w:sz w:val="28"/>
          <w:szCs w:val="28"/>
        </w:rPr>
        <w:t xml:space="preserve">обработки обращений на сайте учреждения </w:t>
      </w:r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>https://cntikdd.kemobl.ru/</w:t>
      </w:r>
      <w:r w:rsidR="001E70B4" w:rsidRPr="005C1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2E2B" w:rsidRPr="005C1D4D" w:rsidRDefault="00FD2E2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D4D">
        <w:rPr>
          <w:rFonts w:ascii="Times New Roman" w:eastAsia="Times New Roman" w:hAnsi="Times New Roman" w:cs="Times New Roman"/>
          <w:sz w:val="28"/>
          <w:szCs w:val="28"/>
        </w:rPr>
        <w:t>Оператор осуществляет обработку следующих персональных данных Пользователя: фамилия, имя, отчество (при наличии), номер телефона, адрес электронной почты.</w:t>
      </w:r>
    </w:p>
    <w:p w:rsidR="0065747A" w:rsidRPr="005C1D4D" w:rsidRDefault="001E70B4" w:rsidP="001E70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D4D">
        <w:rPr>
          <w:rFonts w:ascii="Times New Roman" w:eastAsia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уничтожение.Общее описание вышеуказанных способов обработки данных приведено в Федеральном законе от 27.07.2006 № 152-ФЗ «О персональных данных»</w:t>
      </w:r>
      <w:r w:rsidR="00995F1E" w:rsidRPr="005C1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47A" w:rsidRPr="005C1D4D" w:rsidRDefault="007F0E0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D4D">
        <w:rPr>
          <w:rFonts w:ascii="Times New Roman" w:eastAsia="Times New Roman" w:hAnsi="Times New Roman" w:cs="Times New Roman"/>
          <w:sz w:val="28"/>
          <w:szCs w:val="28"/>
        </w:rPr>
        <w:t>Срок действия настоящего согласия является неограниченным.</w:t>
      </w:r>
    </w:p>
    <w:p w:rsidR="0065747A" w:rsidRDefault="007F0E0D" w:rsidP="00FF35B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D4D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может быть отозвано письменным заявлением Пользователя, направленным на электронную почту Оператора: </w:t>
      </w:r>
      <w:r w:rsidR="00451316" w:rsidRPr="005C1D4D"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spellStart"/>
      <w:r w:rsidR="005C1D4D" w:rsidRPr="005C1D4D">
        <w:rPr>
          <w:rFonts w:ascii="Times New Roman" w:eastAsia="Times New Roman" w:hAnsi="Times New Roman" w:cs="Times New Roman"/>
          <w:sz w:val="28"/>
          <w:szCs w:val="28"/>
          <w:lang w:val="en-US"/>
        </w:rPr>
        <w:t>kultura</w:t>
      </w:r>
      <w:proofErr w:type="spellEnd"/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5C1D4D" w:rsidRPr="005C1D4D">
        <w:rPr>
          <w:rFonts w:ascii="Times New Roman" w:eastAsia="Times New Roman" w:hAnsi="Times New Roman" w:cs="Times New Roman"/>
          <w:sz w:val="28"/>
          <w:szCs w:val="28"/>
          <w:lang w:val="en-US"/>
        </w:rPr>
        <w:t>tzhn</w:t>
      </w:r>
      <w:proofErr w:type="spellEnd"/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>@</w:t>
      </w:r>
      <w:r w:rsidR="005C1D4D" w:rsidRPr="005C1D4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5C1D4D" w:rsidRPr="005C1D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C1D4D" w:rsidRPr="005C1D4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5D1C2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C1D4D">
        <w:rPr>
          <w:rFonts w:ascii="Times New Roman" w:eastAsia="Times New Roman" w:hAnsi="Times New Roman" w:cs="Times New Roman"/>
          <w:sz w:val="28"/>
          <w:szCs w:val="28"/>
        </w:rPr>
        <w:t xml:space="preserve"> с темой «отзыв согласия на обработку персональных данных».</w:t>
      </w:r>
    </w:p>
    <w:sectPr w:rsidR="0065747A" w:rsidSect="00FF35B9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47A"/>
    <w:rsid w:val="001E70B4"/>
    <w:rsid w:val="004064D9"/>
    <w:rsid w:val="00451316"/>
    <w:rsid w:val="005C1D4D"/>
    <w:rsid w:val="005D1C27"/>
    <w:rsid w:val="0065747A"/>
    <w:rsid w:val="007F0E0D"/>
    <w:rsid w:val="00823DBA"/>
    <w:rsid w:val="00876642"/>
    <w:rsid w:val="00995F1E"/>
    <w:rsid w:val="00B01F5D"/>
    <w:rsid w:val="00D0033F"/>
    <w:rsid w:val="00FD2E2B"/>
    <w:rsid w:val="00FF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BA"/>
  </w:style>
  <w:style w:type="paragraph" w:styleId="1">
    <w:name w:val="heading 1"/>
    <w:basedOn w:val="a"/>
    <w:next w:val="a"/>
    <w:uiPriority w:val="9"/>
    <w:qFormat/>
    <w:rsid w:val="00823DB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823DB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823DB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823DB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23DB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823D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3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3DB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rsid w:val="00823DB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paragraph" w:styleId="a5">
    <w:name w:val="Revision"/>
    <w:hidden/>
    <w:uiPriority w:val="99"/>
    <w:semiHidden/>
    <w:rsid w:val="001E70B4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F0E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0E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F0E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0E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F0E0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Игоревич</cp:lastModifiedBy>
  <cp:revision>7</cp:revision>
  <dcterms:created xsi:type="dcterms:W3CDTF">2025-03-11T03:11:00Z</dcterms:created>
  <dcterms:modified xsi:type="dcterms:W3CDTF">2025-04-01T04:32:00Z</dcterms:modified>
</cp:coreProperties>
</file>